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68" w:rsidRDefault="00443FAE" w:rsidP="00443FAE">
      <w:pPr>
        <w:jc w:val="center"/>
        <w:rPr>
          <w:b/>
        </w:rPr>
      </w:pPr>
      <w:r>
        <w:rPr>
          <w:b/>
          <w:sz w:val="28"/>
          <w:szCs w:val="28"/>
        </w:rPr>
        <w:t>POLÍ</w:t>
      </w:r>
      <w:r w:rsidRPr="00443FAE">
        <w:rPr>
          <w:b/>
          <w:sz w:val="28"/>
          <w:szCs w:val="28"/>
        </w:rPr>
        <w:t>TICA DE LIDERAZGO JUSTO</w:t>
      </w:r>
      <w:r w:rsidR="00F01D76">
        <w:rPr>
          <w:b/>
          <w:sz w:val="28"/>
          <w:szCs w:val="28"/>
        </w:rPr>
        <w:t xml:space="preserve"> ESCUELA DARIO SALAS</w:t>
      </w:r>
    </w:p>
    <w:p w:rsidR="00FD4D07" w:rsidRDefault="00FD4D07" w:rsidP="00FD4D07">
      <w:pPr>
        <w:jc w:val="right"/>
        <w:rPr>
          <w:b/>
        </w:rPr>
      </w:pPr>
      <w:r>
        <w:rPr>
          <w:b/>
        </w:rPr>
        <w:t>24 de marzo de 2025</w:t>
      </w:r>
    </w:p>
    <w:p w:rsidR="00443FAE" w:rsidRDefault="00443FAE" w:rsidP="00443FAE">
      <w:pPr>
        <w:jc w:val="center"/>
        <w:rPr>
          <w:b/>
          <w:sz w:val="28"/>
          <w:szCs w:val="28"/>
        </w:rPr>
      </w:pPr>
    </w:p>
    <w:p w:rsidR="00F01D76" w:rsidRDefault="00F01D76" w:rsidP="00F01D76"/>
    <w:p w:rsidR="00F01D76" w:rsidRDefault="00F01D76" w:rsidP="00F01D76">
      <w:r>
        <w:t>1. Propósito:</w:t>
      </w:r>
    </w:p>
    <w:p w:rsidR="00F01D76" w:rsidRDefault="00FD4D07" w:rsidP="00FD4D07">
      <w:pPr>
        <w:jc w:val="both"/>
      </w:pPr>
      <w:r w:rsidRPr="00FD4D07">
        <w:t xml:space="preserve">Esta política tiene como objetivo establecer un marco de liderazgo justo y equitativo en la Escuela Municipal Darío Salas, fortaleciendo la relación armoniosa y constructiva con su parte empleadora. Se busca garantizar que todas las decisiones y acciones se fundamenten en principios de transparencia, imparcialidad y resguardo integral (físico y emocional) de cada </w:t>
      </w:r>
      <w:r>
        <w:t>funcionario</w:t>
      </w:r>
      <w:r w:rsidRPr="00FD4D07">
        <w:t xml:space="preserve"> de la comunidad educativa. Además, esta política promoverá un ambiente de trabajo colaborativo, donde la comunicación efectiva y el respeto mutuo sean pilares fundamentales para el desarrollo personal y profesional de todos.</w:t>
      </w:r>
    </w:p>
    <w:p w:rsidR="00FD4D07" w:rsidRDefault="00FD4D07" w:rsidP="00F01D76"/>
    <w:p w:rsidR="00F01D76" w:rsidRDefault="00F01D76" w:rsidP="00F01D76">
      <w:r>
        <w:t>2. Principios del Liderazgo Justo:</w:t>
      </w:r>
    </w:p>
    <w:p w:rsidR="00F01D76" w:rsidRDefault="00F01D76" w:rsidP="00F01D76">
      <w:pPr>
        <w:jc w:val="both"/>
      </w:pPr>
      <w:r>
        <w:rPr>
          <w:i/>
        </w:rPr>
        <w:t xml:space="preserve">Equilibrio y participación: </w:t>
      </w:r>
    </w:p>
    <w:p w:rsidR="00FD4D07" w:rsidRDefault="00F01D76" w:rsidP="00F01D76">
      <w:pPr>
        <w:pStyle w:val="Prrafodelista"/>
        <w:numPr>
          <w:ilvl w:val="0"/>
          <w:numId w:val="1"/>
        </w:numPr>
        <w:jc w:val="both"/>
      </w:pPr>
      <w:r>
        <w:t>Las decisiones que afecten al establecimiento educativo se tomarán mediante un proceso consultivo, involucrando a los actores relevantes de la comunidad escolar</w:t>
      </w:r>
      <w:r w:rsidR="00FD4D07">
        <w:t>. Entiéndase por actores relevantes en esta materia:</w:t>
      </w:r>
    </w:p>
    <w:p w:rsidR="00F01D76" w:rsidRDefault="00FD4D07" w:rsidP="00FD4D07">
      <w:pPr>
        <w:pStyle w:val="Prrafodelista"/>
        <w:numPr>
          <w:ilvl w:val="3"/>
          <w:numId w:val="1"/>
        </w:numPr>
        <w:jc w:val="both"/>
      </w:pPr>
      <w:r>
        <w:t>Equipo directivo (Gestión administrativa)</w:t>
      </w:r>
    </w:p>
    <w:p w:rsidR="00FD4D07" w:rsidRDefault="00FD4D07" w:rsidP="00FD4D07">
      <w:pPr>
        <w:pStyle w:val="Prrafodelista"/>
        <w:numPr>
          <w:ilvl w:val="3"/>
          <w:numId w:val="1"/>
        </w:numPr>
        <w:jc w:val="both"/>
      </w:pPr>
      <w:r>
        <w:t>Consejo Escolar (Representación de estamentos)</w:t>
      </w:r>
    </w:p>
    <w:p w:rsidR="00FD4D07" w:rsidRDefault="00FD4D07" w:rsidP="00FD4D07">
      <w:pPr>
        <w:pStyle w:val="Prrafodelista"/>
        <w:numPr>
          <w:ilvl w:val="3"/>
          <w:numId w:val="1"/>
        </w:numPr>
        <w:jc w:val="both"/>
      </w:pPr>
      <w:r>
        <w:t>Comité Paritario (Seguridad y salud en el trabajo)</w:t>
      </w:r>
    </w:p>
    <w:p w:rsidR="00FD4D07" w:rsidRDefault="00FD4D07" w:rsidP="00FD4D07">
      <w:pPr>
        <w:pStyle w:val="Prrafodelista"/>
        <w:ind w:left="2880"/>
        <w:jc w:val="both"/>
      </w:pPr>
    </w:p>
    <w:p w:rsidR="00F01D76" w:rsidRDefault="00F01D76" w:rsidP="00F01D76">
      <w:pPr>
        <w:pStyle w:val="Prrafodelista"/>
        <w:numPr>
          <w:ilvl w:val="0"/>
          <w:numId w:val="1"/>
        </w:numPr>
        <w:jc w:val="both"/>
      </w:pPr>
      <w:r>
        <w:t>Se buscará un balance entre las necesidades y perspectivas de todos los estamentos, fomentando la participación activa y el diálogo constructivo.</w:t>
      </w:r>
    </w:p>
    <w:p w:rsidR="00F01D76" w:rsidRPr="00F01D76" w:rsidRDefault="00F01D76" w:rsidP="00F01D76">
      <w:pPr>
        <w:jc w:val="both"/>
        <w:rPr>
          <w:i/>
        </w:rPr>
      </w:pPr>
      <w:r w:rsidRPr="00F01D76">
        <w:rPr>
          <w:i/>
        </w:rPr>
        <w:t>Transparencia:</w:t>
      </w:r>
    </w:p>
    <w:p w:rsidR="00F01D76" w:rsidRDefault="00F01D76" w:rsidP="00F01D76">
      <w:pPr>
        <w:pStyle w:val="Prrafodelista"/>
        <w:numPr>
          <w:ilvl w:val="0"/>
          <w:numId w:val="2"/>
        </w:numPr>
        <w:jc w:val="both"/>
      </w:pPr>
      <w:r>
        <w:t>Comunicar de manera clara y abierta las decisiones y acciones del equipo directivo, proporcionando información accesible y comprensible para toda la comunidad educativa.</w:t>
      </w:r>
    </w:p>
    <w:p w:rsidR="00F01D76" w:rsidRDefault="00F01D76" w:rsidP="00F01D76">
      <w:pPr>
        <w:pStyle w:val="Prrafodelista"/>
        <w:numPr>
          <w:ilvl w:val="0"/>
          <w:numId w:val="2"/>
        </w:numPr>
        <w:jc w:val="both"/>
      </w:pPr>
      <w:r>
        <w:t>Establecer canales de comunicación efectivos que faciliten el diálogo y la retroalimentación.</w:t>
      </w:r>
    </w:p>
    <w:p w:rsidR="00F01D76" w:rsidRPr="00F01D76" w:rsidRDefault="00F01D76" w:rsidP="00F01D76">
      <w:pPr>
        <w:jc w:val="both"/>
        <w:rPr>
          <w:i/>
        </w:rPr>
      </w:pPr>
      <w:r w:rsidRPr="00F01D76">
        <w:rPr>
          <w:i/>
        </w:rPr>
        <w:t>Imparcialidad:</w:t>
      </w:r>
    </w:p>
    <w:p w:rsidR="00F01D76" w:rsidRDefault="00F01D76" w:rsidP="00F01D76">
      <w:pPr>
        <w:pStyle w:val="Prrafodelista"/>
        <w:numPr>
          <w:ilvl w:val="0"/>
          <w:numId w:val="3"/>
        </w:numPr>
        <w:jc w:val="both"/>
      </w:pPr>
      <w:r>
        <w:t>Tomar decisiones basadas en criterios objetivos y justos, evitando cualquier forma de favoritismo o discriminación.</w:t>
      </w:r>
    </w:p>
    <w:p w:rsidR="00F01D76" w:rsidRDefault="00F01D76" w:rsidP="00F01D76">
      <w:pPr>
        <w:pStyle w:val="Prrafodelista"/>
        <w:numPr>
          <w:ilvl w:val="0"/>
          <w:numId w:val="3"/>
        </w:numPr>
        <w:jc w:val="both"/>
      </w:pPr>
      <w:r>
        <w:t>Garantizar que los procesos de evaluación y selección sean transparentes y equitativos.</w:t>
      </w:r>
    </w:p>
    <w:p w:rsidR="00F01D76" w:rsidRPr="00F01D76" w:rsidRDefault="00F01D76" w:rsidP="00F01D76">
      <w:pPr>
        <w:jc w:val="both"/>
        <w:rPr>
          <w:i/>
        </w:rPr>
      </w:pPr>
      <w:r w:rsidRPr="00F01D76">
        <w:rPr>
          <w:i/>
        </w:rPr>
        <w:t>Respeto:</w:t>
      </w:r>
    </w:p>
    <w:p w:rsidR="00F01D76" w:rsidRDefault="00F01D76" w:rsidP="00F01D76">
      <w:pPr>
        <w:pStyle w:val="Prrafodelista"/>
        <w:numPr>
          <w:ilvl w:val="0"/>
          <w:numId w:val="4"/>
        </w:numPr>
        <w:jc w:val="both"/>
      </w:pPr>
      <w:r>
        <w:t>Fomentar un ambiente de respeto mutuo y valoración de la diversidad, promoviendo la empatía y la tolerancia.</w:t>
      </w:r>
    </w:p>
    <w:p w:rsidR="00F01D76" w:rsidRDefault="00F01D76" w:rsidP="00F01D76">
      <w:pPr>
        <w:pStyle w:val="Prrafodelista"/>
        <w:numPr>
          <w:ilvl w:val="0"/>
          <w:numId w:val="4"/>
        </w:numPr>
        <w:jc w:val="both"/>
      </w:pPr>
      <w:r>
        <w:lastRenderedPageBreak/>
        <w:t>Garantizar que todas las personas sean tratadas con dignidad y consideración.</w:t>
      </w:r>
    </w:p>
    <w:p w:rsidR="00F01D76" w:rsidRPr="00F01D76" w:rsidRDefault="00F01D76" w:rsidP="00F01D76">
      <w:pPr>
        <w:jc w:val="both"/>
        <w:rPr>
          <w:i/>
        </w:rPr>
      </w:pPr>
      <w:r w:rsidRPr="00F01D76">
        <w:rPr>
          <w:i/>
        </w:rPr>
        <w:t>Responsabilidad:</w:t>
      </w:r>
    </w:p>
    <w:p w:rsidR="00F01D76" w:rsidRDefault="00F01D76" w:rsidP="00F01D76">
      <w:pPr>
        <w:pStyle w:val="Prrafodelista"/>
        <w:numPr>
          <w:ilvl w:val="0"/>
          <w:numId w:val="5"/>
        </w:numPr>
        <w:jc w:val="both"/>
      </w:pPr>
      <w:r>
        <w:t>Asumir la responsabilidad por las decisiones y acciones del equipo directivo, rindiendo cuentas ante la comunidad educativa.</w:t>
      </w:r>
    </w:p>
    <w:p w:rsidR="00F01D76" w:rsidRPr="00F01D76" w:rsidRDefault="00F01D76" w:rsidP="00F01D76">
      <w:pPr>
        <w:rPr>
          <w:i/>
        </w:rPr>
      </w:pPr>
      <w:r w:rsidRPr="00F01D76">
        <w:rPr>
          <w:i/>
        </w:rPr>
        <w:t>Equidad:</w:t>
      </w:r>
    </w:p>
    <w:p w:rsidR="00F01D76" w:rsidRDefault="00F01D76" w:rsidP="00F01D76">
      <w:pPr>
        <w:pStyle w:val="Prrafodelista"/>
        <w:numPr>
          <w:ilvl w:val="0"/>
          <w:numId w:val="5"/>
        </w:numPr>
        <w:jc w:val="both"/>
      </w:pPr>
      <w:r>
        <w:t>Garantizar que todos los funcionarios tengan las mismas oportunidades y acceso a recursos, independientemente de su origen, género, orientación sexual, discapacidad o cualquier otra condición.</w:t>
      </w:r>
    </w:p>
    <w:p w:rsidR="00F01D76" w:rsidRDefault="00F01D76" w:rsidP="00F01D76">
      <w:pPr>
        <w:pStyle w:val="Prrafodelista"/>
        <w:numPr>
          <w:ilvl w:val="0"/>
          <w:numId w:val="5"/>
        </w:numPr>
        <w:jc w:val="both"/>
      </w:pPr>
      <w:r>
        <w:t>Reconocer y abordar las desigualdades existentes, implementando medidas que promuevan la inclusión y la justicia social.</w:t>
      </w:r>
    </w:p>
    <w:p w:rsidR="00F01D76" w:rsidRDefault="00F01D76" w:rsidP="00F01D76">
      <w:pPr>
        <w:pStyle w:val="Prrafodelista"/>
        <w:numPr>
          <w:ilvl w:val="0"/>
          <w:numId w:val="5"/>
        </w:numPr>
        <w:jc w:val="both"/>
      </w:pPr>
      <w:r>
        <w:t>Promover una cultura de responsabilidad compartida, donde todos los miembros de la comunidad escolar se comprometan con el logro de los objetivos educativos.</w:t>
      </w:r>
    </w:p>
    <w:p w:rsidR="00FD4D07" w:rsidRDefault="00FD4D07" w:rsidP="00F01D76"/>
    <w:p w:rsidR="00F01D76" w:rsidRDefault="00F01D76" w:rsidP="00F01D76">
      <w:r>
        <w:t>3. Mecanismos para la Implementación:</w:t>
      </w:r>
    </w:p>
    <w:p w:rsidR="00F01D76" w:rsidRDefault="00F01D76" w:rsidP="00F01D76"/>
    <w:p w:rsidR="00F01D76" w:rsidRDefault="00F01D76" w:rsidP="00F01D76">
      <w:r>
        <w:t>Participación:</w:t>
      </w:r>
    </w:p>
    <w:p w:rsidR="00F01D76" w:rsidRDefault="00F01D76" w:rsidP="00FD4D07">
      <w:pPr>
        <w:pStyle w:val="Prrafodelista"/>
        <w:numPr>
          <w:ilvl w:val="0"/>
          <w:numId w:val="6"/>
        </w:numPr>
        <w:jc w:val="both"/>
      </w:pPr>
      <w:r>
        <w:t xml:space="preserve">Establecer mecanismos para la participación activa de la comunidad educativa en la toma de decisiones, a través del Consejo Escolar, </w:t>
      </w:r>
      <w:r w:rsidR="00FD4D07">
        <w:t>Comité Paritario, Centros de Estudiantes, Centros de P</w:t>
      </w:r>
      <w:r>
        <w:t>adres y otros espacios de diálogo.</w:t>
      </w:r>
    </w:p>
    <w:p w:rsidR="00F01D76" w:rsidRDefault="00F01D76" w:rsidP="00F01D76">
      <w:r>
        <w:t>Formación:</w:t>
      </w:r>
    </w:p>
    <w:p w:rsidR="00F01D76" w:rsidRDefault="00F01D76" w:rsidP="00FD4D07">
      <w:pPr>
        <w:pStyle w:val="Prrafodelista"/>
        <w:numPr>
          <w:ilvl w:val="0"/>
          <w:numId w:val="6"/>
        </w:numPr>
        <w:jc w:val="both"/>
      </w:pPr>
      <w:r>
        <w:t>Proporcionar formación continua al equipo directivo y a todo el personal en temas de liderazgo justo, equidad, inclusión y resolución de conflictos.</w:t>
      </w:r>
    </w:p>
    <w:p w:rsidR="00F01D76" w:rsidRDefault="00F01D76" w:rsidP="00F01D76">
      <w:r>
        <w:t>Evaluación:</w:t>
      </w:r>
    </w:p>
    <w:p w:rsidR="00F01D76" w:rsidRDefault="00F01D76" w:rsidP="00FD4D07">
      <w:pPr>
        <w:pStyle w:val="Prrafodelista"/>
        <w:numPr>
          <w:ilvl w:val="0"/>
          <w:numId w:val="6"/>
        </w:numPr>
        <w:jc w:val="both"/>
      </w:pPr>
      <w:r>
        <w:t>Evaluar periódicamente la implementación de esta política, recopilando retroalimentación de la comunidad educativa y realizando ajustes para mejorar su eficacia.</w:t>
      </w:r>
    </w:p>
    <w:p w:rsidR="00F01D76" w:rsidRDefault="00F01D76" w:rsidP="00F01D76">
      <w:r>
        <w:t>Canales de comunicación:</w:t>
      </w:r>
    </w:p>
    <w:p w:rsidR="00F01D76" w:rsidRDefault="00F01D76" w:rsidP="00FD4D07">
      <w:pPr>
        <w:pStyle w:val="Prrafodelista"/>
        <w:numPr>
          <w:ilvl w:val="0"/>
          <w:numId w:val="7"/>
        </w:numPr>
      </w:pPr>
      <w:r>
        <w:t>Crear canales de comunicación efectivos, para poder hacer llegar las inquietudes de los integrantes de la comunidad educativa.</w:t>
      </w:r>
    </w:p>
    <w:p w:rsidR="00F01D76" w:rsidRDefault="00F01D76" w:rsidP="00F01D76">
      <w:r>
        <w:t>4. Resolución de Conflictos:</w:t>
      </w:r>
    </w:p>
    <w:p w:rsidR="00F01D76" w:rsidRDefault="00F01D76" w:rsidP="00FD4D07">
      <w:pPr>
        <w:pStyle w:val="Prrafodelista"/>
        <w:numPr>
          <w:ilvl w:val="0"/>
          <w:numId w:val="8"/>
        </w:numPr>
      </w:pPr>
      <w:r>
        <w:t>Establecer un protocolo claro y transparente para la resolución de conflictos, que garantice la imparcialidad y el respeto por los derechos de todas las partes involucradas.</w:t>
      </w:r>
    </w:p>
    <w:p w:rsidR="00FD4D07" w:rsidRDefault="00FD4D07" w:rsidP="00F01D76"/>
    <w:p w:rsidR="00443FAE" w:rsidRPr="00443FAE" w:rsidRDefault="00443FAE" w:rsidP="00F01D76">
      <w:bookmarkStart w:id="0" w:name="_GoBack"/>
      <w:bookmarkEnd w:id="0"/>
    </w:p>
    <w:sectPr w:rsidR="00443FAE" w:rsidRPr="00443F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2752"/>
    <w:multiLevelType w:val="hybridMultilevel"/>
    <w:tmpl w:val="6A1C283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B7BED"/>
    <w:multiLevelType w:val="hybridMultilevel"/>
    <w:tmpl w:val="E9AE52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D1C"/>
    <w:multiLevelType w:val="hybridMultilevel"/>
    <w:tmpl w:val="7DEC2B2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62436"/>
    <w:multiLevelType w:val="hybridMultilevel"/>
    <w:tmpl w:val="B6EC1CD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20CA2"/>
    <w:multiLevelType w:val="hybridMultilevel"/>
    <w:tmpl w:val="37ECA8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F213C"/>
    <w:multiLevelType w:val="hybridMultilevel"/>
    <w:tmpl w:val="846EF7C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B4619"/>
    <w:multiLevelType w:val="hybridMultilevel"/>
    <w:tmpl w:val="0188FE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05196"/>
    <w:multiLevelType w:val="hybridMultilevel"/>
    <w:tmpl w:val="5A24985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AE"/>
    <w:rsid w:val="00206099"/>
    <w:rsid w:val="00443FAE"/>
    <w:rsid w:val="004B3BA2"/>
    <w:rsid w:val="005E1B1E"/>
    <w:rsid w:val="009C18CA"/>
    <w:rsid w:val="00C53CAD"/>
    <w:rsid w:val="00C7564D"/>
    <w:rsid w:val="00F01D76"/>
    <w:rsid w:val="00FD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2635B-7673-49F1-B53D-4FE0B641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2025-03-24T15:54:00Z</dcterms:created>
  <dcterms:modified xsi:type="dcterms:W3CDTF">2025-03-24T15:54:00Z</dcterms:modified>
</cp:coreProperties>
</file>